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668F" w14:textId="77777777" w:rsidR="00CE23E6" w:rsidRDefault="00CE23E6" w:rsidP="00CE23E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58A655A3" w14:textId="0CF76D15" w:rsidR="00BD5C15" w:rsidRPr="00655408" w:rsidRDefault="00BD5C15" w:rsidP="00D04F5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</w:pPr>
      <w:r w:rsidRPr="0065540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  <w:t xml:space="preserve">Главный специалист Управления </w:t>
      </w:r>
      <w:r w:rsidR="004275EE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  <w:t>мониторинга</w:t>
      </w:r>
      <w:r w:rsidRPr="0065540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  <w:t xml:space="preserve"> и выплат</w:t>
      </w:r>
    </w:p>
    <w:p w14:paraId="00303851" w14:textId="77777777" w:rsidR="00BD5C15" w:rsidRDefault="00BD5C15" w:rsidP="00BD5C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54ED36B1" w14:textId="77777777" w:rsidR="0037344C" w:rsidRDefault="00864A28" w:rsidP="00D04F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Обязанности:</w:t>
      </w:r>
    </w:p>
    <w:p w14:paraId="2B581825" w14:textId="77777777" w:rsidR="00864A28" w:rsidRPr="00864A28" w:rsidRDefault="00864A28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64A28">
        <w:rPr>
          <w:rFonts w:ascii="Times New Roman" w:hAnsi="Times New Roman" w:cs="Times New Roman"/>
          <w:sz w:val="24"/>
          <w:szCs w:val="24"/>
        </w:rPr>
        <w:t xml:space="preserve">заимодействие с </w:t>
      </w:r>
      <w:r w:rsidR="00197D73" w:rsidRPr="004A3D57">
        <w:rPr>
          <w:rFonts w:ascii="Times New Roman" w:hAnsi="Times New Roman" w:cs="Times New Roman"/>
          <w:sz w:val="24"/>
          <w:szCs w:val="24"/>
        </w:rPr>
        <w:t>Агентств</w:t>
      </w:r>
      <w:r w:rsidR="00197D73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197D73" w:rsidRPr="004A3D57">
        <w:rPr>
          <w:rFonts w:ascii="Times New Roman" w:hAnsi="Times New Roman" w:cs="Times New Roman"/>
          <w:sz w:val="24"/>
          <w:szCs w:val="24"/>
        </w:rPr>
        <w:t xml:space="preserve"> РК по регулированию и развитию финансового рынка</w:t>
      </w:r>
      <w:r w:rsidRPr="00864A28">
        <w:rPr>
          <w:rFonts w:ascii="Times New Roman" w:hAnsi="Times New Roman" w:cs="Times New Roman"/>
          <w:sz w:val="24"/>
          <w:szCs w:val="24"/>
        </w:rPr>
        <w:t>,</w:t>
      </w:r>
      <w:r w:rsidR="00197D73">
        <w:rPr>
          <w:rFonts w:ascii="Times New Roman" w:hAnsi="Times New Roman" w:cs="Times New Roman"/>
          <w:sz w:val="24"/>
          <w:szCs w:val="24"/>
        </w:rPr>
        <w:t xml:space="preserve"> </w:t>
      </w:r>
      <w:r w:rsidRPr="00864A28">
        <w:rPr>
          <w:rFonts w:ascii="Times New Roman" w:hAnsi="Times New Roman" w:cs="Times New Roman"/>
          <w:sz w:val="24"/>
          <w:szCs w:val="24"/>
        </w:rPr>
        <w:t>временной администрацией</w:t>
      </w:r>
      <w:r w:rsidR="00497E1A">
        <w:rPr>
          <w:rFonts w:ascii="Times New Roman" w:hAnsi="Times New Roman" w:cs="Times New Roman"/>
          <w:sz w:val="24"/>
          <w:szCs w:val="24"/>
        </w:rPr>
        <w:t xml:space="preserve"> банка-участника, лишенного лицензии на проведение всех банковских операций</w:t>
      </w:r>
      <w:r w:rsidRPr="00864A28">
        <w:rPr>
          <w:rFonts w:ascii="Times New Roman" w:hAnsi="Times New Roman" w:cs="Times New Roman"/>
          <w:sz w:val="24"/>
          <w:szCs w:val="24"/>
        </w:rPr>
        <w:t xml:space="preserve">, ликвидационной комиссией </w:t>
      </w:r>
      <w:r w:rsidR="00497E1A">
        <w:rPr>
          <w:rFonts w:ascii="Times New Roman" w:hAnsi="Times New Roman" w:cs="Times New Roman"/>
          <w:sz w:val="24"/>
          <w:szCs w:val="24"/>
        </w:rPr>
        <w:t xml:space="preserve">принудительно ликвидируемого </w:t>
      </w:r>
      <w:r w:rsidR="00197D73">
        <w:rPr>
          <w:rFonts w:ascii="Times New Roman" w:hAnsi="Times New Roman" w:cs="Times New Roman"/>
          <w:sz w:val="24"/>
          <w:szCs w:val="24"/>
          <w:lang w:val="kk-KZ"/>
        </w:rPr>
        <w:t xml:space="preserve">банка </w:t>
      </w:r>
      <w:r w:rsidR="0037344C" w:rsidRPr="00864A28">
        <w:rPr>
          <w:rFonts w:ascii="Times New Roman" w:hAnsi="Times New Roman" w:cs="Times New Roman"/>
          <w:sz w:val="24"/>
          <w:szCs w:val="24"/>
        </w:rPr>
        <w:t>по вопросам выплаты гарантийного возмещения по гарантируемым депозитам</w:t>
      </w:r>
      <w:r>
        <w:rPr>
          <w:rFonts w:ascii="Times New Roman" w:hAnsi="Times New Roman" w:cs="Times New Roman"/>
          <w:sz w:val="24"/>
          <w:szCs w:val="24"/>
        </w:rPr>
        <w:t>;</w:t>
      </w:r>
      <w:r w:rsidR="0037344C" w:rsidRPr="0086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2FE42" w14:textId="77777777" w:rsidR="00D24F90" w:rsidRPr="00864A28" w:rsidRDefault="00D24F90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28">
        <w:rPr>
          <w:rFonts w:ascii="Times New Roman" w:hAnsi="Times New Roman" w:cs="Times New Roman"/>
          <w:sz w:val="24"/>
          <w:szCs w:val="24"/>
        </w:rPr>
        <w:t xml:space="preserve">осуществление действий, направленных на выплату гарантийного возмещения, при обращении депозитора (заявителя) </w:t>
      </w:r>
      <w:r>
        <w:rPr>
          <w:rFonts w:ascii="Times New Roman" w:hAnsi="Times New Roman" w:cs="Times New Roman"/>
          <w:sz w:val="24"/>
          <w:szCs w:val="24"/>
        </w:rPr>
        <w:t>в Фонд;</w:t>
      </w:r>
    </w:p>
    <w:p w14:paraId="21011A5F" w14:textId="77777777" w:rsidR="00864A28" w:rsidRPr="00864A28" w:rsidRDefault="00864A28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28">
        <w:rPr>
          <w:rFonts w:ascii="Times New Roman" w:hAnsi="Times New Roman" w:cs="Times New Roman"/>
          <w:sz w:val="24"/>
          <w:szCs w:val="24"/>
        </w:rPr>
        <w:t>проверка</w:t>
      </w:r>
      <w:r w:rsidR="0037344C" w:rsidRPr="00864A28">
        <w:rPr>
          <w:rFonts w:ascii="Times New Roman" w:hAnsi="Times New Roman" w:cs="Times New Roman"/>
          <w:sz w:val="24"/>
          <w:szCs w:val="24"/>
        </w:rPr>
        <w:t xml:space="preserve"> документов (в том числе досье депозиторов) о выплаченных суммах гарантийного возмещения, полученных от банка-агента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37344C" w:rsidRPr="0086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D73AC" w14:textId="77777777" w:rsidR="00024CC0" w:rsidRPr="00497E1A" w:rsidRDefault="00B079B7" w:rsidP="00497E1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1A">
        <w:rPr>
          <w:rFonts w:ascii="Times New Roman" w:hAnsi="Times New Roman" w:cs="Times New Roman"/>
          <w:sz w:val="24"/>
          <w:szCs w:val="24"/>
        </w:rPr>
        <w:t>участие в проведении</w:t>
      </w:r>
      <w:r w:rsidR="00864A28" w:rsidRPr="00497E1A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864A28" w:rsidRPr="00497E1A">
        <w:rPr>
          <w:rFonts w:ascii="Times New Roman" w:hAnsi="Times New Roman"/>
          <w:sz w:val="24"/>
          <w:szCs w:val="24"/>
        </w:rPr>
        <w:t>по установлению соответствия выполнения банками</w:t>
      </w:r>
      <w:r w:rsidR="00497E1A" w:rsidRPr="00497E1A">
        <w:rPr>
          <w:rFonts w:ascii="Times New Roman" w:hAnsi="Times New Roman"/>
          <w:sz w:val="24"/>
          <w:szCs w:val="24"/>
        </w:rPr>
        <w:t>-участниками</w:t>
      </w:r>
      <w:r w:rsidR="00864A28" w:rsidRPr="00497E1A">
        <w:rPr>
          <w:rFonts w:ascii="Times New Roman" w:hAnsi="Times New Roman"/>
          <w:sz w:val="24"/>
          <w:szCs w:val="24"/>
        </w:rPr>
        <w:t xml:space="preserve"> требований договора присоединения, в том числе</w:t>
      </w:r>
      <w:r w:rsidR="00864A28" w:rsidRPr="00497E1A">
        <w:rPr>
          <w:rFonts w:ascii="Times New Roman" w:hAnsi="Times New Roman" w:cs="Times New Roman"/>
          <w:sz w:val="24"/>
          <w:szCs w:val="24"/>
        </w:rPr>
        <w:t xml:space="preserve"> по </w:t>
      </w:r>
      <w:r w:rsidR="0037344C" w:rsidRPr="00497E1A">
        <w:rPr>
          <w:rFonts w:ascii="Times New Roman" w:hAnsi="Times New Roman" w:cs="Times New Roman"/>
          <w:sz w:val="24"/>
          <w:szCs w:val="24"/>
        </w:rPr>
        <w:t>автоматизированно</w:t>
      </w:r>
      <w:r w:rsidR="00864A28" w:rsidRPr="00497E1A">
        <w:rPr>
          <w:rFonts w:ascii="Times New Roman" w:hAnsi="Times New Roman" w:cs="Times New Roman"/>
          <w:sz w:val="24"/>
          <w:szCs w:val="24"/>
        </w:rPr>
        <w:t xml:space="preserve">му </w:t>
      </w:r>
      <w:r w:rsidR="00497E1A" w:rsidRPr="00497E1A">
        <w:rPr>
          <w:rFonts w:ascii="Times New Roman" w:hAnsi="Times New Roman" w:cs="Times New Roman"/>
          <w:sz w:val="24"/>
          <w:szCs w:val="24"/>
        </w:rPr>
        <w:t xml:space="preserve">учету обязательств банка-участника по гарантируемым депозитам и сумм гарантийного возмещения </w:t>
      </w:r>
      <w:r w:rsidR="00024CC0" w:rsidRPr="00497E1A">
        <w:rPr>
          <w:rFonts w:ascii="Times New Roman" w:hAnsi="Times New Roman" w:cs="Times New Roman"/>
          <w:sz w:val="24"/>
          <w:szCs w:val="24"/>
        </w:rPr>
        <w:t>(далее</w:t>
      </w:r>
      <w:r w:rsidR="007D0319" w:rsidRPr="00497E1A">
        <w:rPr>
          <w:rFonts w:ascii="Times New Roman" w:hAnsi="Times New Roman" w:cs="Times New Roman"/>
          <w:sz w:val="24"/>
          <w:szCs w:val="24"/>
        </w:rPr>
        <w:t xml:space="preserve"> </w:t>
      </w:r>
      <w:r w:rsidR="00024CC0" w:rsidRPr="00497E1A">
        <w:rPr>
          <w:rFonts w:ascii="Times New Roman" w:hAnsi="Times New Roman" w:cs="Times New Roman"/>
          <w:sz w:val="24"/>
          <w:szCs w:val="24"/>
        </w:rPr>
        <w:t>-</w:t>
      </w:r>
      <w:r w:rsidR="007D0319" w:rsidRPr="00497E1A">
        <w:rPr>
          <w:rFonts w:ascii="Times New Roman" w:hAnsi="Times New Roman" w:cs="Times New Roman"/>
          <w:sz w:val="24"/>
          <w:szCs w:val="24"/>
        </w:rPr>
        <w:t xml:space="preserve"> </w:t>
      </w:r>
      <w:r w:rsidR="00024CC0" w:rsidRPr="00497E1A">
        <w:rPr>
          <w:rFonts w:ascii="Times New Roman" w:hAnsi="Times New Roman" w:cs="Times New Roman"/>
          <w:sz w:val="24"/>
          <w:szCs w:val="24"/>
        </w:rPr>
        <w:t>мероприятия по установлению соответствия</w:t>
      </w:r>
      <w:r w:rsidR="00497E1A" w:rsidRPr="00497E1A">
        <w:rPr>
          <w:rFonts w:ascii="Times New Roman" w:hAnsi="Times New Roman" w:cs="Times New Roman"/>
          <w:sz w:val="24"/>
          <w:szCs w:val="24"/>
        </w:rPr>
        <w:t xml:space="preserve">), </w:t>
      </w:r>
      <w:r w:rsidR="00A15BE2">
        <w:rPr>
          <w:rFonts w:ascii="Times New Roman" w:hAnsi="Times New Roman" w:cs="Times New Roman"/>
          <w:sz w:val="24"/>
          <w:szCs w:val="24"/>
        </w:rPr>
        <w:t>а также</w:t>
      </w:r>
      <w:r w:rsidR="00497E1A" w:rsidRPr="00497E1A">
        <w:rPr>
          <w:rFonts w:ascii="Times New Roman" w:hAnsi="Times New Roman" w:cs="Times New Roman"/>
          <w:sz w:val="24"/>
          <w:szCs w:val="24"/>
        </w:rPr>
        <w:t xml:space="preserve"> </w:t>
      </w:r>
      <w:r w:rsidR="00024CC0" w:rsidRPr="00497E1A">
        <w:rPr>
          <w:rFonts w:ascii="Times New Roman" w:hAnsi="Times New Roman" w:cs="Times New Roman"/>
          <w:sz w:val="24"/>
          <w:szCs w:val="24"/>
        </w:rPr>
        <w:t>формирование отчета по</w:t>
      </w:r>
      <w:r w:rsidR="00497E1A">
        <w:rPr>
          <w:rFonts w:ascii="Times New Roman" w:hAnsi="Times New Roman" w:cs="Times New Roman"/>
          <w:sz w:val="24"/>
          <w:szCs w:val="24"/>
        </w:rPr>
        <w:t xml:space="preserve"> их</w:t>
      </w:r>
      <w:r w:rsidR="00024CC0" w:rsidRPr="00497E1A">
        <w:rPr>
          <w:rFonts w:ascii="Times New Roman" w:hAnsi="Times New Roman" w:cs="Times New Roman"/>
          <w:sz w:val="24"/>
          <w:szCs w:val="24"/>
        </w:rPr>
        <w:t xml:space="preserve"> результатам</w:t>
      </w:r>
      <w:r w:rsidR="00784847">
        <w:rPr>
          <w:rFonts w:ascii="Times New Roman" w:hAnsi="Times New Roman" w:cs="Times New Roman"/>
          <w:sz w:val="24"/>
          <w:szCs w:val="24"/>
        </w:rPr>
        <w:t>;</w:t>
      </w:r>
    </w:p>
    <w:p w14:paraId="162B5A10" w14:textId="77777777" w:rsidR="00B079B7" w:rsidRPr="00497E1A" w:rsidRDefault="00B079B7" w:rsidP="00497E1A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1A">
        <w:rPr>
          <w:rFonts w:ascii="Times New Roman" w:hAnsi="Times New Roman" w:cs="Times New Roman"/>
          <w:sz w:val="24"/>
          <w:szCs w:val="24"/>
        </w:rPr>
        <w:t>тестирование информационных систем, автоматизирующих бизнес-процессы Управления</w:t>
      </w:r>
      <w:r w:rsidR="00A15BE2">
        <w:rPr>
          <w:rFonts w:ascii="Times New Roman" w:hAnsi="Times New Roman" w:cs="Times New Roman"/>
          <w:sz w:val="24"/>
          <w:szCs w:val="24"/>
        </w:rPr>
        <w:t>,</w:t>
      </w:r>
      <w:r w:rsidR="00497E1A" w:rsidRPr="00497E1A">
        <w:rPr>
          <w:rFonts w:ascii="Times New Roman" w:hAnsi="Times New Roman" w:cs="Times New Roman"/>
          <w:sz w:val="24"/>
          <w:szCs w:val="24"/>
        </w:rPr>
        <w:t xml:space="preserve"> с </w:t>
      </w:r>
      <w:r w:rsidRPr="00497E1A">
        <w:rPr>
          <w:rFonts w:ascii="Times New Roman" w:hAnsi="Times New Roman" w:cs="Times New Roman"/>
          <w:sz w:val="24"/>
          <w:szCs w:val="24"/>
        </w:rPr>
        <w:t>выработк</w:t>
      </w:r>
      <w:r w:rsidR="00497E1A">
        <w:rPr>
          <w:rFonts w:ascii="Times New Roman" w:hAnsi="Times New Roman" w:cs="Times New Roman"/>
          <w:sz w:val="24"/>
          <w:szCs w:val="24"/>
        </w:rPr>
        <w:t>ой</w:t>
      </w:r>
      <w:r w:rsidRPr="00497E1A">
        <w:rPr>
          <w:rFonts w:ascii="Times New Roman" w:hAnsi="Times New Roman" w:cs="Times New Roman"/>
          <w:sz w:val="24"/>
          <w:szCs w:val="24"/>
        </w:rPr>
        <w:t xml:space="preserve"> предложений по </w:t>
      </w:r>
      <w:r w:rsidR="00497E1A">
        <w:rPr>
          <w:rFonts w:ascii="Times New Roman" w:hAnsi="Times New Roman" w:cs="Times New Roman"/>
          <w:sz w:val="24"/>
          <w:szCs w:val="24"/>
        </w:rPr>
        <w:t xml:space="preserve">их </w:t>
      </w:r>
      <w:r w:rsidRPr="00497E1A">
        <w:rPr>
          <w:rFonts w:ascii="Times New Roman" w:hAnsi="Times New Roman" w:cs="Times New Roman"/>
          <w:sz w:val="24"/>
          <w:szCs w:val="24"/>
        </w:rPr>
        <w:t>оптимизации;</w:t>
      </w:r>
    </w:p>
    <w:p w14:paraId="182AE3B8" w14:textId="77777777" w:rsidR="00864A28" w:rsidRDefault="00864A28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28">
        <w:rPr>
          <w:rFonts w:ascii="Times New Roman" w:hAnsi="Times New Roman" w:cs="Times New Roman"/>
          <w:sz w:val="24"/>
          <w:szCs w:val="24"/>
        </w:rPr>
        <w:t>рассмотрение обращений физических и юридических лиц по вопросам, входящим в компетенцию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864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EBD65" w14:textId="77777777" w:rsidR="0037344C" w:rsidRPr="00864A28" w:rsidRDefault="00864A28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28">
        <w:rPr>
          <w:rFonts w:ascii="Times New Roman" w:hAnsi="Times New Roman" w:cs="Times New Roman"/>
          <w:sz w:val="24"/>
          <w:szCs w:val="24"/>
        </w:rPr>
        <w:t xml:space="preserve">участие в разработке </w:t>
      </w:r>
      <w:r w:rsidR="0037344C" w:rsidRPr="00864A28">
        <w:rPr>
          <w:rFonts w:ascii="Times New Roman" w:hAnsi="Times New Roman" w:cs="Times New Roman"/>
          <w:sz w:val="24"/>
          <w:szCs w:val="24"/>
        </w:rPr>
        <w:t>нормативных правовых актов Республики Казахстан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37344C" w:rsidRPr="00864A28">
        <w:rPr>
          <w:rFonts w:ascii="Times New Roman" w:hAnsi="Times New Roman" w:cs="Times New Roman"/>
          <w:sz w:val="24"/>
          <w:szCs w:val="24"/>
        </w:rPr>
        <w:t xml:space="preserve"> внутренних нормативных документов Фонда по вопросам, относя</w:t>
      </w:r>
      <w:r>
        <w:rPr>
          <w:rFonts w:ascii="Times New Roman" w:hAnsi="Times New Roman" w:cs="Times New Roman"/>
          <w:sz w:val="24"/>
          <w:szCs w:val="24"/>
        </w:rPr>
        <w:t>щимся к деятельности Управления;</w:t>
      </w:r>
    </w:p>
    <w:p w14:paraId="7364A454" w14:textId="77777777" w:rsidR="0037344C" w:rsidRPr="00864A28" w:rsidRDefault="00864A28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28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37344C" w:rsidRPr="00864A28">
        <w:rPr>
          <w:rFonts w:ascii="Times New Roman" w:hAnsi="Times New Roman" w:cs="Times New Roman"/>
          <w:sz w:val="24"/>
          <w:szCs w:val="24"/>
        </w:rPr>
        <w:t>в разработке плана развития, годового отчета Фонда по вопросам, относящимся к деятельности Управления;</w:t>
      </w:r>
    </w:p>
    <w:p w14:paraId="77012625" w14:textId="77777777" w:rsidR="00864A28" w:rsidRPr="00864A28" w:rsidRDefault="00864A28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28">
        <w:rPr>
          <w:rFonts w:ascii="Times New Roman" w:hAnsi="Times New Roman" w:cs="Times New Roman"/>
          <w:sz w:val="24"/>
          <w:szCs w:val="24"/>
        </w:rPr>
        <w:t>подготовка информации в пределах компетенции Управления для размещения на сайте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214E8F" w14:textId="77777777" w:rsidR="0037344C" w:rsidRPr="00864A28" w:rsidRDefault="0037344C" w:rsidP="00D04F5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A28">
        <w:rPr>
          <w:rFonts w:ascii="Times New Roman" w:hAnsi="Times New Roman" w:cs="Times New Roman"/>
          <w:sz w:val="24"/>
          <w:szCs w:val="24"/>
        </w:rPr>
        <w:t>подготовк</w:t>
      </w:r>
      <w:r w:rsidR="00864A28">
        <w:rPr>
          <w:rFonts w:ascii="Times New Roman" w:hAnsi="Times New Roman" w:cs="Times New Roman"/>
          <w:sz w:val="24"/>
          <w:szCs w:val="24"/>
        </w:rPr>
        <w:t>а</w:t>
      </w:r>
      <w:r w:rsidRPr="00864A28">
        <w:rPr>
          <w:rFonts w:ascii="Times New Roman" w:hAnsi="Times New Roman" w:cs="Times New Roman"/>
          <w:sz w:val="24"/>
          <w:szCs w:val="24"/>
        </w:rPr>
        <w:t xml:space="preserve"> материалов, выступлений и презентаций </w:t>
      </w:r>
      <w:r w:rsidR="00864A28">
        <w:rPr>
          <w:rFonts w:ascii="Times New Roman" w:hAnsi="Times New Roman" w:cs="Times New Roman"/>
          <w:sz w:val="24"/>
          <w:szCs w:val="24"/>
        </w:rPr>
        <w:t xml:space="preserve">для участия </w:t>
      </w:r>
      <w:r w:rsidRPr="00864A28">
        <w:rPr>
          <w:rFonts w:ascii="Times New Roman" w:hAnsi="Times New Roman" w:cs="Times New Roman"/>
          <w:sz w:val="24"/>
          <w:szCs w:val="24"/>
        </w:rPr>
        <w:t xml:space="preserve">работников и руководства Фонда </w:t>
      </w:r>
      <w:r w:rsidR="00D24F90">
        <w:rPr>
          <w:rFonts w:ascii="Times New Roman" w:hAnsi="Times New Roman" w:cs="Times New Roman"/>
          <w:sz w:val="24"/>
          <w:szCs w:val="24"/>
        </w:rPr>
        <w:t>в</w:t>
      </w:r>
      <w:r w:rsidRPr="00864A28">
        <w:rPr>
          <w:rFonts w:ascii="Times New Roman" w:hAnsi="Times New Roman" w:cs="Times New Roman"/>
          <w:sz w:val="24"/>
          <w:szCs w:val="24"/>
        </w:rPr>
        <w:t xml:space="preserve"> семинарах, конференциях, встречах и других мероприятиях</w:t>
      </w:r>
      <w:r w:rsidR="00864A28">
        <w:rPr>
          <w:rFonts w:ascii="Times New Roman" w:hAnsi="Times New Roman" w:cs="Times New Roman"/>
          <w:sz w:val="24"/>
          <w:szCs w:val="24"/>
        </w:rPr>
        <w:t>.</w:t>
      </w:r>
    </w:p>
    <w:p w14:paraId="52CF73D4" w14:textId="77777777" w:rsidR="0037344C" w:rsidRDefault="0037344C" w:rsidP="003734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7B9B687A" w14:textId="77777777" w:rsidR="0037344C" w:rsidRPr="00BD5C15" w:rsidRDefault="0037344C" w:rsidP="00DB6C2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12390F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Требования:</w:t>
      </w:r>
    </w:p>
    <w:p w14:paraId="140406B6" w14:textId="77777777" w:rsidR="0037344C" w:rsidRPr="004A3D57" w:rsidRDefault="0037344C" w:rsidP="00D04F5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57">
        <w:rPr>
          <w:rFonts w:ascii="Times New Roman" w:hAnsi="Times New Roman" w:cs="Times New Roman"/>
          <w:sz w:val="24"/>
          <w:szCs w:val="24"/>
        </w:rPr>
        <w:t>высшее финансовое или экономическое образование;</w:t>
      </w:r>
    </w:p>
    <w:p w14:paraId="7982274A" w14:textId="77777777" w:rsidR="0037344C" w:rsidRPr="004A3D57" w:rsidRDefault="0037344C" w:rsidP="00D04F5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57">
        <w:rPr>
          <w:rFonts w:ascii="Times New Roman" w:hAnsi="Times New Roman" w:cs="Times New Roman"/>
          <w:sz w:val="24"/>
          <w:szCs w:val="24"/>
        </w:rPr>
        <w:t>опыт работы не менее трех лет в финансовых организациях либо не менее двух лет в Национальном Банке РК и (или) Агентстве РК по регулированию и развитию финансового рынка;</w:t>
      </w:r>
    </w:p>
    <w:p w14:paraId="112A4469" w14:textId="77777777" w:rsidR="0037344C" w:rsidRPr="004A3D57" w:rsidRDefault="0037344C" w:rsidP="00D04F5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57">
        <w:rPr>
          <w:rFonts w:ascii="Times New Roman" w:hAnsi="Times New Roman" w:cs="Times New Roman"/>
          <w:sz w:val="24"/>
          <w:szCs w:val="24"/>
        </w:rPr>
        <w:t>знание банковского законодательства;</w:t>
      </w:r>
    </w:p>
    <w:p w14:paraId="1D8F33CF" w14:textId="77777777" w:rsidR="00024CC0" w:rsidRDefault="0037344C" w:rsidP="00D04F5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D57">
        <w:rPr>
          <w:rFonts w:ascii="Times New Roman" w:hAnsi="Times New Roman" w:cs="Times New Roman"/>
          <w:sz w:val="24"/>
          <w:szCs w:val="24"/>
        </w:rPr>
        <w:t>опыт ведения методологической работы и финансового анализа</w:t>
      </w:r>
      <w:r w:rsidR="00024CC0">
        <w:rPr>
          <w:rFonts w:ascii="Times New Roman" w:hAnsi="Times New Roman" w:cs="Times New Roman"/>
          <w:sz w:val="24"/>
          <w:szCs w:val="24"/>
        </w:rPr>
        <w:t>;</w:t>
      </w:r>
    </w:p>
    <w:p w14:paraId="19C34080" w14:textId="77777777" w:rsidR="00AF55DD" w:rsidRDefault="00AF55DD" w:rsidP="00D04F5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DB5">
        <w:rPr>
          <w:rFonts w:ascii="Times New Roman" w:hAnsi="Times New Roman" w:cs="Times New Roman"/>
          <w:sz w:val="24"/>
          <w:szCs w:val="24"/>
        </w:rPr>
        <w:t>наличие навыков по сбору и систематизации большого объема данных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8E4018" w14:textId="77777777" w:rsidR="00AF55DD" w:rsidRDefault="00AF55DD" w:rsidP="00D04F50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навыков по сбору и расчету статистических данных посредством сложных формул в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A1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3DD181" w14:textId="77777777" w:rsidR="00AF55DD" w:rsidRDefault="00024CC0" w:rsidP="00497E1A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7E1A">
        <w:rPr>
          <w:rFonts w:ascii="Times New Roman" w:hAnsi="Times New Roman" w:cs="Times New Roman"/>
          <w:sz w:val="24"/>
          <w:szCs w:val="24"/>
        </w:rPr>
        <w:t xml:space="preserve">желательно наличие опыта написания </w:t>
      </w:r>
      <w:r w:rsidRPr="00497E1A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497E1A">
        <w:rPr>
          <w:rFonts w:ascii="Times New Roman" w:hAnsi="Times New Roman" w:cs="Times New Roman"/>
          <w:sz w:val="24"/>
          <w:szCs w:val="24"/>
        </w:rPr>
        <w:t>-</w:t>
      </w:r>
      <w:r w:rsidRPr="00497E1A">
        <w:rPr>
          <w:rFonts w:ascii="Times New Roman" w:hAnsi="Times New Roman" w:cs="Times New Roman"/>
          <w:sz w:val="24"/>
          <w:szCs w:val="24"/>
          <w:lang w:val="kk-KZ"/>
        </w:rPr>
        <w:t>запросов</w:t>
      </w:r>
      <w:r w:rsidR="00497E1A" w:rsidRPr="00497E1A">
        <w:rPr>
          <w:rFonts w:ascii="Times New Roman" w:hAnsi="Times New Roman" w:cs="Times New Roman"/>
          <w:sz w:val="24"/>
          <w:szCs w:val="24"/>
        </w:rPr>
        <w:t xml:space="preserve"> и </w:t>
      </w:r>
      <w:r w:rsidR="00AF55DD" w:rsidRPr="00497E1A">
        <w:rPr>
          <w:rFonts w:ascii="Times New Roman" w:hAnsi="Times New Roman" w:cs="Times New Roman"/>
          <w:sz w:val="24"/>
          <w:szCs w:val="24"/>
        </w:rPr>
        <w:t xml:space="preserve">макросов в </w:t>
      </w:r>
      <w:r w:rsidR="00AF55DD" w:rsidRPr="00497E1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="00AF55DD" w:rsidRPr="00497E1A">
        <w:rPr>
          <w:rFonts w:ascii="Times New Roman" w:hAnsi="Times New Roman" w:cs="Times New Roman"/>
          <w:sz w:val="24"/>
          <w:szCs w:val="24"/>
        </w:rPr>
        <w:t xml:space="preserve"> </w:t>
      </w:r>
      <w:r w:rsidR="00AF55DD" w:rsidRPr="00497E1A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AF55DD" w:rsidRPr="00497E1A">
        <w:rPr>
          <w:rFonts w:ascii="Times New Roman" w:hAnsi="Times New Roman" w:cs="Times New Roman"/>
          <w:sz w:val="24"/>
          <w:szCs w:val="24"/>
        </w:rPr>
        <w:t>.</w:t>
      </w:r>
    </w:p>
    <w:p w14:paraId="1C9B1436" w14:textId="77777777" w:rsidR="006C7965" w:rsidRDefault="006C7965" w:rsidP="006C79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32700" w14:textId="77777777" w:rsidR="006C7965" w:rsidRDefault="006C7965" w:rsidP="006C79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BD422" w14:textId="77777777" w:rsidR="006C7965" w:rsidRDefault="006C7965" w:rsidP="006C79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6611D8" w14:textId="77777777" w:rsidR="00CE23E6" w:rsidRDefault="00CE23E6" w:rsidP="006C79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737BF" w14:textId="77777777" w:rsidR="00CE23E6" w:rsidRDefault="00CE23E6" w:rsidP="006C79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2A801" w14:textId="77777777" w:rsidR="006C7965" w:rsidRDefault="006C7965" w:rsidP="006C796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3ED87" w14:textId="77777777" w:rsidR="00F8194C" w:rsidRDefault="00F8194C" w:rsidP="0037344C">
      <w:pPr>
        <w:rPr>
          <w:rFonts w:ascii="Times New Roman" w:hAnsi="Times New Roman" w:cs="Times New Roman"/>
        </w:rPr>
      </w:pPr>
    </w:p>
    <w:p w14:paraId="6C1C329A" w14:textId="77777777" w:rsidR="00632A35" w:rsidRDefault="00632A35" w:rsidP="0037344C">
      <w:pPr>
        <w:rPr>
          <w:rFonts w:ascii="Times New Roman" w:hAnsi="Times New Roman" w:cs="Times New Roman"/>
        </w:rPr>
      </w:pPr>
    </w:p>
    <w:p w14:paraId="10CE37A2" w14:textId="77777777" w:rsidR="0038739F" w:rsidRPr="003F0DB5" w:rsidRDefault="0038739F" w:rsidP="00D04F50">
      <w:pPr>
        <w:ind w:left="1069"/>
        <w:jc w:val="both"/>
        <w:rPr>
          <w:rFonts w:ascii="Times New Roman" w:hAnsi="Times New Roman"/>
        </w:rPr>
      </w:pPr>
    </w:p>
    <w:sectPr w:rsidR="0038739F" w:rsidRPr="003F0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034"/>
    <w:multiLevelType w:val="multilevel"/>
    <w:tmpl w:val="FF3A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C3D63"/>
    <w:multiLevelType w:val="multilevel"/>
    <w:tmpl w:val="530EC5BE"/>
    <w:lvl w:ilvl="0">
      <w:start w:val="1"/>
      <w:numFmt w:val="decimal"/>
      <w:lvlText w:val="%1)"/>
      <w:lvlJc w:val="left"/>
      <w:pPr>
        <w:ind w:left="1003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2" w15:restartNumberingAfterBreak="0">
    <w:nsid w:val="0BAE48EB"/>
    <w:multiLevelType w:val="multilevel"/>
    <w:tmpl w:val="661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721C0"/>
    <w:multiLevelType w:val="multilevel"/>
    <w:tmpl w:val="E8BC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71888"/>
    <w:multiLevelType w:val="hybridMultilevel"/>
    <w:tmpl w:val="ADFAC7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4400B"/>
    <w:multiLevelType w:val="multilevel"/>
    <w:tmpl w:val="72C09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1A6397"/>
    <w:multiLevelType w:val="multilevel"/>
    <w:tmpl w:val="F39C68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5FD0753A"/>
    <w:multiLevelType w:val="multilevel"/>
    <w:tmpl w:val="DB78038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5"/>
        </w:tabs>
        <w:ind w:left="1325" w:hanging="615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8" w15:restartNumberingAfterBreak="0">
    <w:nsid w:val="64D22252"/>
    <w:multiLevelType w:val="multilevel"/>
    <w:tmpl w:val="EA068B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C6C349D"/>
    <w:multiLevelType w:val="hybridMultilevel"/>
    <w:tmpl w:val="B5587DE4"/>
    <w:lvl w:ilvl="0" w:tplc="2BD27A8C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255C51"/>
    <w:multiLevelType w:val="hybridMultilevel"/>
    <w:tmpl w:val="927E99B6"/>
    <w:lvl w:ilvl="0" w:tplc="597A1BEE">
      <w:start w:val="1"/>
      <w:numFmt w:val="decimal"/>
      <w:lvlText w:val="%1)"/>
      <w:lvlJc w:val="left"/>
      <w:pPr>
        <w:ind w:left="2327" w:hanging="1050"/>
      </w:pPr>
      <w:rPr>
        <w:rFonts w:ascii="Times New Roman" w:hAnsi="Times New Roman"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48A26FB"/>
    <w:multiLevelType w:val="hybridMultilevel"/>
    <w:tmpl w:val="1C5EB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2D"/>
    <w:rsid w:val="00024CC0"/>
    <w:rsid w:val="000460A3"/>
    <w:rsid w:val="000666B5"/>
    <w:rsid w:val="0008141D"/>
    <w:rsid w:val="0012390F"/>
    <w:rsid w:val="00197D73"/>
    <w:rsid w:val="001F6DB3"/>
    <w:rsid w:val="002272C2"/>
    <w:rsid w:val="00367802"/>
    <w:rsid w:val="0037344C"/>
    <w:rsid w:val="0038739F"/>
    <w:rsid w:val="003E47AE"/>
    <w:rsid w:val="003F0DB5"/>
    <w:rsid w:val="004014DB"/>
    <w:rsid w:val="0040796A"/>
    <w:rsid w:val="00427353"/>
    <w:rsid w:val="004275EE"/>
    <w:rsid w:val="00497E1A"/>
    <w:rsid w:val="004A3D57"/>
    <w:rsid w:val="004C6545"/>
    <w:rsid w:val="0050253D"/>
    <w:rsid w:val="005E223A"/>
    <w:rsid w:val="00632A35"/>
    <w:rsid w:val="00655408"/>
    <w:rsid w:val="00694EC1"/>
    <w:rsid w:val="006C7965"/>
    <w:rsid w:val="00784847"/>
    <w:rsid w:val="00796141"/>
    <w:rsid w:val="007D0319"/>
    <w:rsid w:val="0081569A"/>
    <w:rsid w:val="00864A28"/>
    <w:rsid w:val="00871522"/>
    <w:rsid w:val="00883924"/>
    <w:rsid w:val="00986DE5"/>
    <w:rsid w:val="00A15BE2"/>
    <w:rsid w:val="00A36F66"/>
    <w:rsid w:val="00AF55DD"/>
    <w:rsid w:val="00B079B7"/>
    <w:rsid w:val="00BA23B9"/>
    <w:rsid w:val="00BD5C15"/>
    <w:rsid w:val="00BD65F6"/>
    <w:rsid w:val="00BE0BD1"/>
    <w:rsid w:val="00C11390"/>
    <w:rsid w:val="00C5442D"/>
    <w:rsid w:val="00C87C27"/>
    <w:rsid w:val="00CE23E6"/>
    <w:rsid w:val="00CE273A"/>
    <w:rsid w:val="00D04F50"/>
    <w:rsid w:val="00D24F90"/>
    <w:rsid w:val="00D7719D"/>
    <w:rsid w:val="00DB6C26"/>
    <w:rsid w:val="00E82FBA"/>
    <w:rsid w:val="00E95678"/>
    <w:rsid w:val="00F4431C"/>
    <w:rsid w:val="00F8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6A38"/>
  <w15:docId w15:val="{4D01CF1C-A616-40CA-84D0-0106B425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C15"/>
    <w:rPr>
      <w:b/>
      <w:bCs/>
    </w:rPr>
  </w:style>
  <w:style w:type="character" w:customStyle="1" w:styleId="highlighted">
    <w:name w:val="highlighted"/>
    <w:basedOn w:val="a0"/>
    <w:rsid w:val="00BD5C15"/>
  </w:style>
  <w:style w:type="paragraph" w:styleId="a5">
    <w:name w:val="Body Text Indent"/>
    <w:basedOn w:val="a"/>
    <w:link w:val="a6"/>
    <w:uiPriority w:val="99"/>
    <w:rsid w:val="00BD5C1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BD5C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D5C1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4A3D57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A3D57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B6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Гибадат Ивановская</dc:creator>
  <cp:keywords/>
  <dc:description/>
  <cp:lastModifiedBy>Айсулу Исмагулова</cp:lastModifiedBy>
  <cp:revision>3</cp:revision>
  <dcterms:created xsi:type="dcterms:W3CDTF">2025-04-14T14:26:00Z</dcterms:created>
  <dcterms:modified xsi:type="dcterms:W3CDTF">2025-04-14T14:27:00Z</dcterms:modified>
</cp:coreProperties>
</file>